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AE74EA" w:rsidRDefault="00914850" w:rsidP="00914850">
      <w:pPr>
        <w:jc w:val="center"/>
        <w:rPr>
          <w:b/>
          <w:color w:val="000000" w:themeColor="text1"/>
        </w:rPr>
      </w:pPr>
      <w:r w:rsidRPr="00AE74EA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«Важинское городское поселение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914850" w:rsidRPr="00AE74EA" w:rsidRDefault="00914850" w:rsidP="00914850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Ленинградской области»</w:t>
      </w:r>
    </w:p>
    <w:p w:rsidR="00914850" w:rsidRPr="00AE74EA" w:rsidRDefault="00914850" w:rsidP="00914850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>(третьего созыва)</w:t>
      </w:r>
    </w:p>
    <w:p w:rsidR="00914850" w:rsidRPr="00AE74EA" w:rsidRDefault="00914850" w:rsidP="00914850">
      <w:pPr>
        <w:jc w:val="center"/>
        <w:rPr>
          <w:b/>
          <w:color w:val="000000" w:themeColor="text1"/>
        </w:rPr>
      </w:pPr>
    </w:p>
    <w:p w:rsidR="00914850" w:rsidRPr="00AE74EA" w:rsidRDefault="00914850" w:rsidP="00914850">
      <w:pPr>
        <w:jc w:val="center"/>
        <w:rPr>
          <w:b/>
          <w:color w:val="000000" w:themeColor="text1"/>
          <w:sz w:val="28"/>
        </w:rPr>
      </w:pPr>
      <w:r w:rsidRPr="00AE74EA">
        <w:rPr>
          <w:b/>
          <w:color w:val="000000" w:themeColor="text1"/>
          <w:sz w:val="28"/>
        </w:rPr>
        <w:t>РЕШЕНИЕ</w:t>
      </w:r>
    </w:p>
    <w:p w:rsidR="00914850" w:rsidRPr="00AE74EA" w:rsidRDefault="00914850" w:rsidP="00914850">
      <w:pPr>
        <w:rPr>
          <w:b/>
          <w:color w:val="000000" w:themeColor="text1"/>
          <w:sz w:val="26"/>
          <w:szCs w:val="26"/>
        </w:rPr>
      </w:pPr>
    </w:p>
    <w:p w:rsidR="00914850" w:rsidRPr="00AE74EA" w:rsidRDefault="00914850" w:rsidP="00675AEE">
      <w:pPr>
        <w:ind w:right="4818"/>
        <w:jc w:val="both"/>
        <w:rPr>
          <w:b/>
          <w:color w:val="000000" w:themeColor="text1"/>
        </w:rPr>
      </w:pPr>
      <w:r w:rsidRPr="00AE74EA">
        <w:rPr>
          <w:b/>
          <w:color w:val="000000" w:themeColor="text1"/>
        </w:rPr>
        <w:t xml:space="preserve">от  </w:t>
      </w:r>
      <w:r w:rsidR="00675AEE">
        <w:rPr>
          <w:b/>
          <w:color w:val="000000" w:themeColor="text1"/>
        </w:rPr>
        <w:t xml:space="preserve">24 </w:t>
      </w:r>
      <w:r w:rsidR="007F786B">
        <w:rPr>
          <w:b/>
          <w:color w:val="000000" w:themeColor="text1"/>
        </w:rPr>
        <w:t>апреля</w:t>
      </w:r>
      <w:r w:rsidRPr="00AE74EA">
        <w:rPr>
          <w:b/>
          <w:color w:val="000000" w:themeColor="text1"/>
        </w:rPr>
        <w:t xml:space="preserve"> 201</w:t>
      </w:r>
      <w:r w:rsidR="00DC36ED">
        <w:rPr>
          <w:b/>
          <w:color w:val="000000" w:themeColor="text1"/>
        </w:rPr>
        <w:t>8</w:t>
      </w:r>
      <w:r w:rsidRPr="00AE74EA">
        <w:rPr>
          <w:b/>
          <w:color w:val="000000" w:themeColor="text1"/>
        </w:rPr>
        <w:t xml:space="preserve"> года №  </w:t>
      </w:r>
      <w:r w:rsidR="00675AEE">
        <w:rPr>
          <w:b/>
          <w:color w:val="000000" w:themeColor="text1"/>
        </w:rPr>
        <w:t>20</w:t>
      </w:r>
    </w:p>
    <w:p w:rsidR="00914850" w:rsidRPr="00AE74EA" w:rsidRDefault="00914850" w:rsidP="00675AEE">
      <w:pPr>
        <w:ind w:right="4818"/>
        <w:jc w:val="both"/>
        <w:rPr>
          <w:color w:val="000000" w:themeColor="text1"/>
        </w:rPr>
      </w:pPr>
    </w:p>
    <w:p w:rsidR="007F786B" w:rsidRPr="007F786B" w:rsidRDefault="007F786B" w:rsidP="00675AEE">
      <w:pPr>
        <w:tabs>
          <w:tab w:val="left" w:pos="4962"/>
        </w:tabs>
        <w:ind w:right="4818"/>
        <w:jc w:val="both"/>
      </w:pPr>
      <w:r w:rsidRPr="007F786B">
        <w:t xml:space="preserve">О внесении изменений в решение </w:t>
      </w:r>
      <w:r w:rsidR="00675AEE">
        <w:t>с</w:t>
      </w:r>
      <w:r w:rsidRPr="007F786B">
        <w:t xml:space="preserve">овета </w:t>
      </w:r>
      <w:r w:rsidR="00675AEE">
        <w:t>д</w:t>
      </w:r>
      <w:r w:rsidRPr="007F786B">
        <w:t>епутатов от 17.07.2008г.  № 33 «Об       утверждении  Перечня должностей   муниципальной  службы и   Положени</w:t>
      </w:r>
      <w:r w:rsidR="00EA1D59">
        <w:t>й</w:t>
      </w:r>
      <w:r w:rsidRPr="007F786B">
        <w:t xml:space="preserve"> об    оплате    труда  в  муниципальном                 образовании «Важинское городское поселение Подпорожского муниципального</w:t>
      </w:r>
      <w:r w:rsidR="00675AEE">
        <w:t xml:space="preserve"> района Ленинградской  области»</w:t>
      </w:r>
    </w:p>
    <w:p w:rsidR="007F786B" w:rsidRPr="007F786B" w:rsidRDefault="007F786B" w:rsidP="007F786B">
      <w:pPr>
        <w:tabs>
          <w:tab w:val="left" w:pos="4860"/>
        </w:tabs>
        <w:ind w:right="4500"/>
        <w:rPr>
          <w:b/>
        </w:rPr>
      </w:pPr>
    </w:p>
    <w:p w:rsidR="00DE3A8C" w:rsidRPr="00DE3A8C" w:rsidRDefault="00DE3A8C" w:rsidP="00DE3A8C">
      <w:pPr>
        <w:widowControl w:val="0"/>
        <w:shd w:val="clear" w:color="auto" w:fill="FFFFFF"/>
        <w:autoSpaceDE w:val="0"/>
        <w:autoSpaceDN w:val="0"/>
        <w:adjustRightInd w:val="0"/>
        <w:ind w:right="4669" w:firstLine="720"/>
        <w:jc w:val="both"/>
        <w:rPr>
          <w:bCs/>
        </w:rPr>
      </w:pPr>
    </w:p>
    <w:p w:rsidR="007F786B" w:rsidRPr="00675AEE" w:rsidRDefault="007F786B" w:rsidP="00675AEE">
      <w:pPr>
        <w:ind w:firstLine="720"/>
        <w:jc w:val="both"/>
        <w:rPr>
          <w:rFonts w:eastAsia="Calibri"/>
        </w:rPr>
      </w:pPr>
      <w:r w:rsidRPr="007F786B">
        <w:rPr>
          <w:rFonts w:eastAsia="Calibri"/>
        </w:rPr>
        <w:t xml:space="preserve">В целях приведения муниципальных правовых актов в соответствие с действующим законодательством Российской Федерации, Уставом </w:t>
      </w:r>
      <w:r>
        <w:rPr>
          <w:rFonts w:eastAsia="Calibri"/>
        </w:rPr>
        <w:t>Важинского городского поселения</w:t>
      </w:r>
      <w:r w:rsidRPr="007F786B">
        <w:rPr>
          <w:rFonts w:eastAsia="Calibri"/>
        </w:rPr>
        <w:t xml:space="preserve">, рассмотрев протест Подпорожской городской прокуратуры от 14.03.2018 № 7-48-18 </w:t>
      </w:r>
      <w:r>
        <w:rPr>
          <w:rFonts w:eastAsia="Calibri"/>
        </w:rPr>
        <w:t>«</w:t>
      </w:r>
      <w:r w:rsidRPr="007F786B">
        <w:rPr>
          <w:rFonts w:eastAsia="Calibri"/>
        </w:rPr>
        <w:t xml:space="preserve">на решение Совета депутатов МО </w:t>
      </w:r>
      <w:r>
        <w:rPr>
          <w:rFonts w:eastAsia="Calibri"/>
        </w:rPr>
        <w:t>«Важинское городское поселение»</w:t>
      </w:r>
      <w:r w:rsidRPr="007F786B">
        <w:rPr>
          <w:rFonts w:eastAsia="Calibri"/>
        </w:rPr>
        <w:t xml:space="preserve"> 1</w:t>
      </w:r>
      <w:r>
        <w:rPr>
          <w:rFonts w:eastAsia="Calibri"/>
        </w:rPr>
        <w:t>7</w:t>
      </w:r>
      <w:r w:rsidRPr="007F786B">
        <w:rPr>
          <w:rFonts w:eastAsia="Calibri"/>
        </w:rPr>
        <w:t xml:space="preserve"> июля 2008 г. № </w:t>
      </w:r>
      <w:r>
        <w:rPr>
          <w:rFonts w:eastAsia="Calibri"/>
        </w:rPr>
        <w:t>33»</w:t>
      </w:r>
      <w:r w:rsidRPr="007F786B">
        <w:rPr>
          <w:rFonts w:eastAsia="Calibri"/>
        </w:rPr>
        <w:t xml:space="preserve">, Совет депутатов муниципального образования </w:t>
      </w:r>
      <w:r>
        <w:rPr>
          <w:rFonts w:eastAsia="Calibri"/>
        </w:rPr>
        <w:t xml:space="preserve">«Важинское городское поселение </w:t>
      </w:r>
      <w:r w:rsidRPr="007F786B">
        <w:rPr>
          <w:rFonts w:eastAsia="Calibri"/>
        </w:rPr>
        <w:t>Подпорожск</w:t>
      </w:r>
      <w:r>
        <w:rPr>
          <w:rFonts w:eastAsia="Calibri"/>
        </w:rPr>
        <w:t>ого</w:t>
      </w:r>
      <w:r w:rsidRPr="007F786B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7F786B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Pr="007F786B">
        <w:rPr>
          <w:rFonts w:eastAsia="Calibri"/>
        </w:rPr>
        <w:t xml:space="preserve"> Ленинградской области</w:t>
      </w:r>
      <w:r>
        <w:rPr>
          <w:rFonts w:eastAsia="Calibri"/>
        </w:rPr>
        <w:t>»</w:t>
      </w:r>
    </w:p>
    <w:p w:rsidR="00675AEE" w:rsidRDefault="007F786B" w:rsidP="00675AEE">
      <w:pPr>
        <w:tabs>
          <w:tab w:val="left" w:pos="1100"/>
          <w:tab w:val="num" w:pos="1440"/>
        </w:tabs>
        <w:jc w:val="both"/>
        <w:rPr>
          <w:rFonts w:eastAsia="Calibri"/>
          <w:b/>
          <w:bCs/>
        </w:rPr>
      </w:pPr>
      <w:r w:rsidRPr="007F786B">
        <w:rPr>
          <w:rFonts w:eastAsia="Calibri"/>
          <w:b/>
          <w:bCs/>
        </w:rPr>
        <w:t>РЕШИЛ:</w:t>
      </w:r>
    </w:p>
    <w:p w:rsidR="007F786B" w:rsidRPr="00675AEE" w:rsidRDefault="00675AEE" w:rsidP="00675AEE">
      <w:pPr>
        <w:tabs>
          <w:tab w:val="left" w:pos="1100"/>
          <w:tab w:val="num" w:pos="1440"/>
        </w:tabs>
        <w:ind w:firstLine="709"/>
        <w:jc w:val="both"/>
        <w:rPr>
          <w:rFonts w:eastAsia="Calibri"/>
          <w:b/>
          <w:bCs/>
        </w:rPr>
      </w:pPr>
      <w:r w:rsidRPr="00675AEE">
        <w:rPr>
          <w:rFonts w:eastAsia="Calibri"/>
          <w:bCs/>
        </w:rPr>
        <w:t xml:space="preserve">1. </w:t>
      </w:r>
      <w:proofErr w:type="gramStart"/>
      <w:r w:rsidRPr="00675AEE">
        <w:rPr>
          <w:rFonts w:eastAsia="Calibri"/>
          <w:bCs/>
        </w:rPr>
        <w:t>В</w:t>
      </w:r>
      <w:r w:rsidR="007F786B" w:rsidRPr="00675AEE">
        <w:rPr>
          <w:rFonts w:eastAsia="Calibri"/>
        </w:rPr>
        <w:t>нести</w:t>
      </w:r>
      <w:r w:rsidR="007F786B" w:rsidRPr="007F786B">
        <w:rPr>
          <w:rFonts w:eastAsia="Calibri"/>
        </w:rPr>
        <w:t xml:space="preserve"> в Положение о порядке и условиях оплаты труда лиц, замещающих муниципальные должности муниципальной службы муниципального образования </w:t>
      </w:r>
      <w:r w:rsidR="007F786B">
        <w:rPr>
          <w:rFonts w:eastAsia="Calibri"/>
        </w:rPr>
        <w:t xml:space="preserve">«Важинское городское поселение </w:t>
      </w:r>
      <w:r w:rsidR="007F786B" w:rsidRPr="007F786B">
        <w:rPr>
          <w:rFonts w:eastAsia="Calibri"/>
        </w:rPr>
        <w:t>Подпорожск</w:t>
      </w:r>
      <w:r w:rsidR="007F786B">
        <w:rPr>
          <w:rFonts w:eastAsia="Calibri"/>
        </w:rPr>
        <w:t>ого</w:t>
      </w:r>
      <w:r w:rsidR="007F786B" w:rsidRPr="007F786B">
        <w:rPr>
          <w:rFonts w:eastAsia="Calibri"/>
        </w:rPr>
        <w:t xml:space="preserve"> муниципальн</w:t>
      </w:r>
      <w:r w:rsidR="007F786B">
        <w:rPr>
          <w:rFonts w:eastAsia="Calibri"/>
        </w:rPr>
        <w:t>ого</w:t>
      </w:r>
      <w:r w:rsidR="007F786B" w:rsidRPr="007F786B">
        <w:rPr>
          <w:rFonts w:eastAsia="Calibri"/>
        </w:rPr>
        <w:t xml:space="preserve"> район</w:t>
      </w:r>
      <w:r w:rsidR="007F786B">
        <w:rPr>
          <w:rFonts w:eastAsia="Calibri"/>
        </w:rPr>
        <w:t>а</w:t>
      </w:r>
      <w:r w:rsidR="007F786B" w:rsidRPr="007F786B">
        <w:rPr>
          <w:rFonts w:eastAsia="Calibri"/>
        </w:rPr>
        <w:t xml:space="preserve"> Ленинградской области</w:t>
      </w:r>
      <w:r w:rsidR="007F786B">
        <w:rPr>
          <w:rFonts w:eastAsia="Calibri"/>
        </w:rPr>
        <w:t>»</w:t>
      </w:r>
      <w:r w:rsidR="007F786B" w:rsidRPr="007F786B">
        <w:rPr>
          <w:rFonts w:eastAsia="Calibri"/>
        </w:rPr>
        <w:t xml:space="preserve">, утвержденное решением Совета депутатов </w:t>
      </w:r>
      <w:r w:rsidR="007F786B">
        <w:rPr>
          <w:rFonts w:eastAsia="Calibri"/>
        </w:rPr>
        <w:t xml:space="preserve">Важинское городское поселение </w:t>
      </w:r>
      <w:r w:rsidR="007F786B" w:rsidRPr="007F786B">
        <w:rPr>
          <w:rFonts w:eastAsia="Calibri"/>
        </w:rPr>
        <w:t>Подпорожского муниципального района от 1</w:t>
      </w:r>
      <w:r w:rsidR="007F786B">
        <w:rPr>
          <w:rFonts w:eastAsia="Calibri"/>
        </w:rPr>
        <w:t>7</w:t>
      </w:r>
      <w:r w:rsidR="007F786B" w:rsidRPr="007F786B">
        <w:rPr>
          <w:rFonts w:eastAsia="Calibri"/>
        </w:rPr>
        <w:t xml:space="preserve">.07.2008 № </w:t>
      </w:r>
      <w:r w:rsidR="007F786B">
        <w:rPr>
          <w:rFonts w:eastAsia="Calibri"/>
        </w:rPr>
        <w:t>33</w:t>
      </w:r>
      <w:r w:rsidR="007F786B" w:rsidRPr="007F786B">
        <w:rPr>
          <w:rFonts w:eastAsia="Calibri"/>
        </w:rPr>
        <w:t xml:space="preserve"> </w:t>
      </w:r>
      <w:r w:rsidR="007F786B">
        <w:rPr>
          <w:rFonts w:eastAsia="Calibri"/>
        </w:rPr>
        <w:t>«</w:t>
      </w:r>
      <w:r w:rsidR="007F786B" w:rsidRPr="007F786B">
        <w:rPr>
          <w:rFonts w:eastAsia="Calibri"/>
        </w:rPr>
        <w:t xml:space="preserve">Об утверждении Перечней должностей муниципальной службы и Положений об оплате труда в муниципальном образовании </w:t>
      </w:r>
      <w:r w:rsidR="007F786B">
        <w:rPr>
          <w:rFonts w:eastAsia="Calibri"/>
        </w:rPr>
        <w:t xml:space="preserve">«Важинское городское поселение </w:t>
      </w:r>
      <w:r w:rsidR="007F786B" w:rsidRPr="007F786B">
        <w:rPr>
          <w:rFonts w:eastAsia="Calibri"/>
        </w:rPr>
        <w:t>Подпорожск</w:t>
      </w:r>
      <w:r w:rsidR="007F786B">
        <w:rPr>
          <w:rFonts w:eastAsia="Calibri"/>
        </w:rPr>
        <w:t>ого</w:t>
      </w:r>
      <w:r w:rsidR="007F786B" w:rsidRPr="007F786B">
        <w:rPr>
          <w:rFonts w:eastAsia="Calibri"/>
        </w:rPr>
        <w:t xml:space="preserve"> муниципальн</w:t>
      </w:r>
      <w:r w:rsidR="007F786B">
        <w:rPr>
          <w:rFonts w:eastAsia="Calibri"/>
        </w:rPr>
        <w:t>ого</w:t>
      </w:r>
      <w:r w:rsidR="007F786B" w:rsidRPr="007F786B">
        <w:rPr>
          <w:rFonts w:eastAsia="Calibri"/>
        </w:rPr>
        <w:t xml:space="preserve"> район</w:t>
      </w:r>
      <w:r w:rsidR="007F786B">
        <w:rPr>
          <w:rFonts w:eastAsia="Calibri"/>
        </w:rPr>
        <w:t>а</w:t>
      </w:r>
      <w:r w:rsidR="007F786B" w:rsidRPr="007F786B">
        <w:rPr>
          <w:rFonts w:eastAsia="Calibri"/>
        </w:rPr>
        <w:t xml:space="preserve"> Ленинградской области</w:t>
      </w:r>
      <w:proofErr w:type="gramEnd"/>
      <w:r w:rsidR="007F786B">
        <w:rPr>
          <w:rFonts w:eastAsia="Calibri"/>
        </w:rPr>
        <w:t>»</w:t>
      </w:r>
      <w:r w:rsidR="007F786B" w:rsidRPr="007F786B">
        <w:rPr>
          <w:rFonts w:eastAsia="Calibri"/>
        </w:rPr>
        <w:t xml:space="preserve"> следующие изменения:</w:t>
      </w:r>
    </w:p>
    <w:p w:rsidR="007F786B" w:rsidRPr="007F786B" w:rsidRDefault="007F786B" w:rsidP="007F786B">
      <w:pPr>
        <w:tabs>
          <w:tab w:val="left" w:pos="0"/>
        </w:tabs>
        <w:ind w:firstLine="709"/>
        <w:jc w:val="both"/>
        <w:rPr>
          <w:rFonts w:eastAsia="Calibri"/>
        </w:rPr>
      </w:pPr>
      <w:r w:rsidRPr="007F786B">
        <w:rPr>
          <w:rFonts w:eastAsia="Calibri"/>
        </w:rPr>
        <w:t xml:space="preserve">1) пункт 1.4. дополнить подпунктом 8 следующего содержания </w:t>
      </w:r>
      <w:r>
        <w:rPr>
          <w:rFonts w:eastAsia="Calibri"/>
        </w:rPr>
        <w:t>«</w:t>
      </w:r>
      <w:r w:rsidRPr="007F786B">
        <w:rPr>
          <w:rFonts w:eastAsia="Calibri"/>
        </w:rPr>
        <w:t>иные выплаты, предусмотренные федеральными и областными законами</w:t>
      </w:r>
      <w:proofErr w:type="gramStart"/>
      <w:r w:rsidRPr="007F786B">
        <w:rPr>
          <w:rFonts w:eastAsia="Calibri"/>
        </w:rPr>
        <w:t>.</w:t>
      </w:r>
      <w:r>
        <w:rPr>
          <w:rFonts w:eastAsia="Calibri"/>
        </w:rPr>
        <w:t>»</w:t>
      </w:r>
      <w:r w:rsidRPr="007F786B">
        <w:rPr>
          <w:rFonts w:eastAsia="Calibri"/>
        </w:rPr>
        <w:t>;</w:t>
      </w:r>
      <w:proofErr w:type="gramEnd"/>
    </w:p>
    <w:p w:rsidR="007F786B" w:rsidRPr="007F786B" w:rsidRDefault="007F786B" w:rsidP="007F786B">
      <w:pPr>
        <w:tabs>
          <w:tab w:val="left" w:pos="0"/>
        </w:tabs>
        <w:ind w:firstLine="709"/>
        <w:jc w:val="both"/>
        <w:rPr>
          <w:rFonts w:eastAsia="Calibri"/>
        </w:rPr>
      </w:pPr>
      <w:r w:rsidRPr="007F786B">
        <w:rPr>
          <w:rFonts w:eastAsia="Calibri"/>
        </w:rPr>
        <w:t>2) пункт 1.5. исключить;</w:t>
      </w:r>
    </w:p>
    <w:p w:rsidR="007F786B" w:rsidRPr="007F786B" w:rsidRDefault="007F786B" w:rsidP="007F786B">
      <w:pPr>
        <w:tabs>
          <w:tab w:val="left" w:pos="0"/>
        </w:tabs>
        <w:ind w:firstLine="709"/>
        <w:jc w:val="both"/>
        <w:rPr>
          <w:rFonts w:eastAsia="Calibri"/>
          <w:bCs/>
        </w:rPr>
      </w:pPr>
      <w:r w:rsidRPr="007F786B">
        <w:rPr>
          <w:rFonts w:eastAsia="Calibri"/>
        </w:rPr>
        <w:t xml:space="preserve">2. </w:t>
      </w:r>
      <w:proofErr w:type="gramStart"/>
      <w:r w:rsidRPr="007F786B">
        <w:rPr>
          <w:rFonts w:eastAsia="Calibri"/>
        </w:rPr>
        <w:t>Контроль за</w:t>
      </w:r>
      <w:proofErr w:type="gramEnd"/>
      <w:r w:rsidRPr="007F786B">
        <w:rPr>
          <w:rFonts w:eastAsia="Calibri"/>
        </w:rPr>
        <w:t xml:space="preserve"> исполнением решения возложить на комиссию по бюджету, налогам и имуществу Совета депутатов </w:t>
      </w:r>
      <w:r>
        <w:rPr>
          <w:rFonts w:eastAsia="Calibri"/>
        </w:rPr>
        <w:t>Важинского городского поселения</w:t>
      </w:r>
      <w:r w:rsidRPr="007F786B">
        <w:rPr>
          <w:rFonts w:eastAsia="Calibri"/>
        </w:rPr>
        <w:t>.</w:t>
      </w:r>
    </w:p>
    <w:p w:rsidR="00DE3A8C" w:rsidRPr="00DE3A8C" w:rsidRDefault="00DE3A8C" w:rsidP="00DE3A8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E3A8C">
        <w:rPr>
          <w:bCs/>
          <w:color w:val="000000"/>
        </w:rPr>
        <w:t xml:space="preserve">2. Настоящее </w:t>
      </w:r>
      <w:r w:rsidRPr="00DE3A8C">
        <w:rPr>
          <w:color w:val="000000"/>
        </w:rPr>
        <w:t xml:space="preserve">решение вступает в </w:t>
      </w:r>
      <w:r w:rsidRPr="00DE3A8C">
        <w:rPr>
          <w:bCs/>
          <w:color w:val="000000"/>
        </w:rPr>
        <w:t xml:space="preserve">силу с </w:t>
      </w:r>
      <w:r w:rsidR="00E63ABB">
        <w:rPr>
          <w:color w:val="000000"/>
        </w:rPr>
        <w:t>1 января 2018г.</w:t>
      </w:r>
      <w:r w:rsidRPr="00DE3A8C">
        <w:rPr>
          <w:color w:val="000000"/>
        </w:rPr>
        <w:t xml:space="preserve"> </w:t>
      </w:r>
    </w:p>
    <w:p w:rsidR="00DE3A8C" w:rsidRPr="00DE3A8C" w:rsidRDefault="00DE3A8C" w:rsidP="00DE3A8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A1D59" w:rsidRDefault="00EA1D59" w:rsidP="00914850">
      <w:pPr>
        <w:jc w:val="both"/>
        <w:rPr>
          <w:color w:val="000000" w:themeColor="text1"/>
        </w:rPr>
      </w:pPr>
    </w:p>
    <w:p w:rsidR="00914850" w:rsidRPr="00AE74EA" w:rsidRDefault="00914850" w:rsidP="00914850">
      <w:pPr>
        <w:jc w:val="both"/>
        <w:rPr>
          <w:color w:val="000000" w:themeColor="text1"/>
        </w:rPr>
      </w:pPr>
      <w:bookmarkStart w:id="0" w:name="_GoBack"/>
      <w:bookmarkEnd w:id="0"/>
      <w:r w:rsidRPr="00AE74EA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:rsidR="001D04E0" w:rsidRDefault="001D04E0">
      <w:pPr>
        <w:jc w:val="right"/>
        <w:rPr>
          <w:color w:val="000000" w:themeColor="text1"/>
        </w:rPr>
      </w:pPr>
    </w:p>
    <w:p w:rsidR="002F417E" w:rsidRPr="00D96D8F" w:rsidRDefault="002F417E" w:rsidP="003F1685">
      <w:pPr>
        <w:jc w:val="right"/>
        <w:rPr>
          <w:color w:val="000000" w:themeColor="text1"/>
        </w:rPr>
      </w:pPr>
    </w:p>
    <w:sectPr w:rsidR="002F417E" w:rsidRPr="00D96D8F" w:rsidSect="00482DAC">
      <w:pgSz w:w="11906" w:h="16838" w:code="9"/>
      <w:pgMar w:top="964" w:right="851" w:bottom="53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26473E7"/>
    <w:multiLevelType w:val="multilevel"/>
    <w:tmpl w:val="3C40C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417E"/>
    <w:rsid w:val="00027435"/>
    <w:rsid w:val="00071A3D"/>
    <w:rsid w:val="000906A9"/>
    <w:rsid w:val="000B7C9E"/>
    <w:rsid w:val="000C17D8"/>
    <w:rsid w:val="00123F70"/>
    <w:rsid w:val="00133712"/>
    <w:rsid w:val="001460CB"/>
    <w:rsid w:val="00155D40"/>
    <w:rsid w:val="00183569"/>
    <w:rsid w:val="00186515"/>
    <w:rsid w:val="00186930"/>
    <w:rsid w:val="00194856"/>
    <w:rsid w:val="001C6D83"/>
    <w:rsid w:val="001D04E0"/>
    <w:rsid w:val="001D05CE"/>
    <w:rsid w:val="001E4187"/>
    <w:rsid w:val="00246C9F"/>
    <w:rsid w:val="0025557E"/>
    <w:rsid w:val="00256E20"/>
    <w:rsid w:val="002F417E"/>
    <w:rsid w:val="00312F66"/>
    <w:rsid w:val="00371EAF"/>
    <w:rsid w:val="003B158B"/>
    <w:rsid w:val="003D55EB"/>
    <w:rsid w:val="003E3D83"/>
    <w:rsid w:val="003F1685"/>
    <w:rsid w:val="00451907"/>
    <w:rsid w:val="00482DAC"/>
    <w:rsid w:val="004B64EE"/>
    <w:rsid w:val="004C5AA4"/>
    <w:rsid w:val="004D160F"/>
    <w:rsid w:val="004D4A9C"/>
    <w:rsid w:val="004E0AB4"/>
    <w:rsid w:val="00500A33"/>
    <w:rsid w:val="005A743A"/>
    <w:rsid w:val="005C61C5"/>
    <w:rsid w:val="006003EE"/>
    <w:rsid w:val="006012E3"/>
    <w:rsid w:val="00637474"/>
    <w:rsid w:val="00660048"/>
    <w:rsid w:val="00673ADF"/>
    <w:rsid w:val="00675AEE"/>
    <w:rsid w:val="006C7CFE"/>
    <w:rsid w:val="006F7B7D"/>
    <w:rsid w:val="00711AE4"/>
    <w:rsid w:val="007406A7"/>
    <w:rsid w:val="00766021"/>
    <w:rsid w:val="00771544"/>
    <w:rsid w:val="0079155D"/>
    <w:rsid w:val="007C6B59"/>
    <w:rsid w:val="007F6C54"/>
    <w:rsid w:val="007F786B"/>
    <w:rsid w:val="00841AAC"/>
    <w:rsid w:val="008445F3"/>
    <w:rsid w:val="00862B8D"/>
    <w:rsid w:val="008F3A04"/>
    <w:rsid w:val="00913BF0"/>
    <w:rsid w:val="00914850"/>
    <w:rsid w:val="009306A6"/>
    <w:rsid w:val="00A14E5F"/>
    <w:rsid w:val="00A1701E"/>
    <w:rsid w:val="00A561A7"/>
    <w:rsid w:val="00B320AB"/>
    <w:rsid w:val="00BA3E7F"/>
    <w:rsid w:val="00BB63E3"/>
    <w:rsid w:val="00BD3703"/>
    <w:rsid w:val="00C13FA1"/>
    <w:rsid w:val="00C5780E"/>
    <w:rsid w:val="00C64C72"/>
    <w:rsid w:val="00D0399C"/>
    <w:rsid w:val="00D1638F"/>
    <w:rsid w:val="00D96D8F"/>
    <w:rsid w:val="00DC36ED"/>
    <w:rsid w:val="00DD06E8"/>
    <w:rsid w:val="00DE3A8C"/>
    <w:rsid w:val="00DE48E1"/>
    <w:rsid w:val="00E00143"/>
    <w:rsid w:val="00E27A19"/>
    <w:rsid w:val="00E62EE6"/>
    <w:rsid w:val="00E63ABB"/>
    <w:rsid w:val="00EA1D59"/>
    <w:rsid w:val="00EA4042"/>
    <w:rsid w:val="00EA4907"/>
    <w:rsid w:val="00F37050"/>
    <w:rsid w:val="00F41D48"/>
    <w:rsid w:val="00F653CD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C6D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1C6D8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1C6D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1C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1C6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1C6D83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sid w:val="001C6D83"/>
    <w:rPr>
      <w:rFonts w:cs="Times New Roman"/>
    </w:rPr>
  </w:style>
  <w:style w:type="paragraph" w:styleId="a8">
    <w:name w:val="Balloon Text"/>
    <w:basedOn w:val="a"/>
    <w:link w:val="a9"/>
    <w:uiPriority w:val="99"/>
    <w:rsid w:val="001C6D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C6D8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F78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78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F78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7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EDD7-0EA8-487C-8156-300AC9AD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4</cp:revision>
  <cp:lastPrinted>2018-01-26T06:44:00Z</cp:lastPrinted>
  <dcterms:created xsi:type="dcterms:W3CDTF">2018-04-17T06:51:00Z</dcterms:created>
  <dcterms:modified xsi:type="dcterms:W3CDTF">2018-05-03T14:10:00Z</dcterms:modified>
</cp:coreProperties>
</file>